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8FCA4" w14:textId="43EF7837" w:rsidR="001805D9" w:rsidRDefault="00501C24">
      <w:pPr>
        <w:rPr>
          <w:rFonts w:ascii="GHEA Grapalat" w:eastAsia="GHEA Grapalat" w:hAnsi="GHEA Grapalat" w:cs="GHEA Grapalat"/>
          <w:b/>
          <w:sz w:val="20"/>
          <w:lang w:val="hy-AM"/>
        </w:rPr>
      </w:pPr>
      <w:r>
        <w:rPr>
          <w:rFonts w:ascii="GHEA Grapalat" w:eastAsia="Sylfaen" w:hAnsi="GHEA Grapalat" w:cs="Sylfaen"/>
          <w:b/>
          <w:sz w:val="20"/>
          <w:lang w:val="hy-AM"/>
        </w:rPr>
        <w:t xml:space="preserve">                                                                                         </w:t>
      </w:r>
      <w:r w:rsidRPr="00901634">
        <w:rPr>
          <w:rFonts w:ascii="GHEA Grapalat" w:eastAsia="Sylfaen" w:hAnsi="GHEA Grapalat" w:cs="Sylfaen"/>
          <w:b/>
          <w:sz w:val="20"/>
        </w:rPr>
        <w:t>ՏԵԽՆԻԿԱԿԱՆ</w:t>
      </w:r>
      <w:r w:rsidRPr="00901634">
        <w:rPr>
          <w:rFonts w:ascii="GHEA Grapalat" w:eastAsia="GHEA Grapalat" w:hAnsi="GHEA Grapalat" w:cs="GHEA Grapalat"/>
          <w:b/>
          <w:sz w:val="20"/>
        </w:rPr>
        <w:t>-</w:t>
      </w:r>
      <w:r w:rsidRPr="00901634">
        <w:rPr>
          <w:rFonts w:ascii="GHEA Grapalat" w:eastAsia="Sylfaen" w:hAnsi="GHEA Grapalat" w:cs="Sylfaen"/>
          <w:b/>
          <w:sz w:val="20"/>
        </w:rPr>
        <w:t>ԱՌԱՋԱԴՐԱՆՔ</w:t>
      </w:r>
      <w:r w:rsidRPr="00901634">
        <w:rPr>
          <w:rFonts w:ascii="GHEA Grapalat" w:eastAsia="GHEA Grapalat" w:hAnsi="GHEA Grapalat" w:cs="GHEA Grapalat"/>
          <w:b/>
          <w:sz w:val="20"/>
        </w:rPr>
        <w:t>-</w:t>
      </w:r>
      <w:r w:rsidRPr="00901634">
        <w:rPr>
          <w:rFonts w:ascii="GHEA Grapalat" w:eastAsia="GHEA Grapalat" w:hAnsi="GHEA Grapalat" w:cs="GHEA Grapalat"/>
          <w:b/>
          <w:sz w:val="20"/>
          <w:lang w:val="hy-AM"/>
        </w:rPr>
        <w:t>1</w:t>
      </w:r>
    </w:p>
    <w:p w14:paraId="4049C107" w14:textId="77777777" w:rsidR="00501C24" w:rsidRPr="005764C7" w:rsidRDefault="00501C24">
      <w:pPr>
        <w:rPr>
          <w:lang w:val="hy-AM"/>
        </w:rPr>
      </w:pPr>
    </w:p>
    <w:tbl>
      <w:tblPr>
        <w:tblW w:w="14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4"/>
        <w:gridCol w:w="3537"/>
        <w:gridCol w:w="8789"/>
        <w:gridCol w:w="1134"/>
        <w:gridCol w:w="598"/>
      </w:tblGrid>
      <w:tr w:rsidR="003F67DF" w:rsidRPr="00901634" w14:paraId="5556D483" w14:textId="7A2FC637" w:rsidTr="00FF58F3">
        <w:trPr>
          <w:trHeight w:val="532"/>
        </w:trPr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B1672AC" w14:textId="77777777" w:rsidR="003F67DF" w:rsidRPr="00901634" w:rsidRDefault="003F67DF" w:rsidP="00C346E4">
            <w:pPr>
              <w:jc w:val="center"/>
              <w:rPr>
                <w:rFonts w:ascii="GHEA Grapalat" w:hAnsi="GHEA Grapalat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16"/>
              </w:rPr>
              <w:t>N/N</w:t>
            </w:r>
          </w:p>
        </w:tc>
        <w:tc>
          <w:tcPr>
            <w:tcW w:w="353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39D964" w14:textId="77777777" w:rsidR="003F67DF" w:rsidRPr="00901634" w:rsidRDefault="003F67DF" w:rsidP="00C346E4">
            <w:pPr>
              <w:jc w:val="center"/>
              <w:rPr>
                <w:rFonts w:ascii="GHEA Grapalat" w:hAnsi="GHEA Grapalat"/>
              </w:rPr>
            </w:pPr>
            <w:r w:rsidRPr="00901634">
              <w:rPr>
                <w:rFonts w:ascii="GHEA Grapalat" w:eastAsia="Sylfaen" w:hAnsi="GHEA Grapalat" w:cs="Sylfaen"/>
                <w:b/>
                <w:sz w:val="16"/>
              </w:rPr>
              <w:t>անվանումը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55D847" w14:textId="77777777" w:rsidR="003F67DF" w:rsidRPr="00901634" w:rsidRDefault="003F67DF" w:rsidP="00C346E4">
            <w:pPr>
              <w:jc w:val="center"/>
              <w:rPr>
                <w:rFonts w:ascii="GHEA Grapalat" w:hAnsi="GHEA Grapalat"/>
                <w:lang w:val="hy-AM"/>
              </w:rPr>
            </w:pPr>
            <w:r w:rsidRPr="00901634">
              <w:rPr>
                <w:rFonts w:ascii="GHEA Grapalat" w:eastAsia="Sylfaen" w:hAnsi="GHEA Grapalat" w:cs="Sylfaen"/>
                <w:b/>
                <w:sz w:val="16"/>
              </w:rPr>
              <w:t>տեխնիկական</w:t>
            </w:r>
            <w:r w:rsidRPr="00901634">
              <w:rPr>
                <w:rFonts w:ascii="GHEA Grapalat" w:eastAsia="GHEA Grapalat" w:hAnsi="GHEA Grapalat" w:cs="GHEA Grapalat"/>
                <w:b/>
                <w:sz w:val="16"/>
              </w:rPr>
              <w:t xml:space="preserve"> </w:t>
            </w:r>
            <w:r w:rsidRPr="00901634">
              <w:rPr>
                <w:rFonts w:ascii="GHEA Grapalat" w:eastAsia="Sylfaen" w:hAnsi="GHEA Grapalat" w:cs="Sylfaen"/>
                <w:b/>
                <w:sz w:val="16"/>
              </w:rPr>
              <w:t>բնութագիրը</w:t>
            </w:r>
          </w:p>
        </w:tc>
        <w:tc>
          <w:tcPr>
            <w:tcW w:w="1134" w:type="dxa"/>
            <w:vAlign w:val="center"/>
          </w:tcPr>
          <w:p w14:paraId="777DC4F4" w14:textId="4D394D54" w:rsidR="003F67DF" w:rsidRPr="00901634" w:rsidRDefault="003F67DF" w:rsidP="003F67DF">
            <w:pPr>
              <w:jc w:val="center"/>
              <w:rPr>
                <w:rFonts w:ascii="GHEA Grapalat" w:eastAsia="Sylfaen" w:hAnsi="GHEA Grapalat" w:cs="Sylfaen"/>
                <w:b/>
                <w:sz w:val="16"/>
              </w:rPr>
            </w:pPr>
            <w:r w:rsidRPr="00901634">
              <w:rPr>
                <w:rFonts w:ascii="GHEA Grapalat" w:eastAsia="Sylfaen" w:hAnsi="GHEA Grapalat" w:cs="Sylfaen"/>
                <w:b/>
                <w:sz w:val="16"/>
                <w:lang w:val="hy-AM"/>
              </w:rPr>
              <w:t>չ</w:t>
            </w:r>
            <w:r w:rsidRPr="00901634">
              <w:rPr>
                <w:rFonts w:ascii="GHEA Grapalat" w:eastAsia="Sylfaen" w:hAnsi="GHEA Grapalat" w:cs="Sylfaen"/>
                <w:b/>
                <w:sz w:val="16"/>
              </w:rPr>
              <w:t>ափման միավոր</w:t>
            </w:r>
          </w:p>
        </w:tc>
        <w:tc>
          <w:tcPr>
            <w:tcW w:w="598" w:type="dxa"/>
            <w:vAlign w:val="center"/>
          </w:tcPr>
          <w:p w14:paraId="15D42A76" w14:textId="478AD2B4" w:rsidR="003F67DF" w:rsidRPr="00901634" w:rsidRDefault="003F67DF" w:rsidP="003F67DF">
            <w:pPr>
              <w:jc w:val="center"/>
              <w:rPr>
                <w:rFonts w:ascii="GHEA Grapalat" w:eastAsia="Sylfaen" w:hAnsi="GHEA Grapalat" w:cs="Sylfaen"/>
                <w:b/>
                <w:sz w:val="16"/>
              </w:rPr>
            </w:pPr>
            <w:r w:rsidRPr="00901634">
              <w:rPr>
                <w:rFonts w:ascii="GHEA Grapalat" w:eastAsia="Sylfaen" w:hAnsi="GHEA Grapalat" w:cs="Sylfaen"/>
                <w:b/>
                <w:sz w:val="16"/>
              </w:rPr>
              <w:t>քանակ</w:t>
            </w:r>
          </w:p>
        </w:tc>
      </w:tr>
      <w:tr w:rsidR="004E11A6" w:rsidRPr="00901634" w14:paraId="5BCA5CE1" w14:textId="58FD5DAB" w:rsidTr="00501C24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0E1415" w14:textId="77777777" w:rsidR="004E11A6" w:rsidRPr="00901634" w:rsidRDefault="004E11A6" w:rsidP="00C346E4">
            <w:pPr>
              <w:jc w:val="center"/>
              <w:rPr>
                <w:rFonts w:ascii="GHEA Grapalat" w:hAnsi="GHEA Grapalat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</w:rPr>
              <w:t>1</w:t>
            </w:r>
          </w:p>
        </w:tc>
        <w:tc>
          <w:tcPr>
            <w:tcW w:w="3537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255200" w14:textId="77777777" w:rsidR="004E11A6" w:rsidRPr="00901634" w:rsidRDefault="004E11A6" w:rsidP="00C346E4">
            <w:pPr>
              <w:jc w:val="center"/>
              <w:rPr>
                <w:rFonts w:ascii="GHEA Grapalat" w:hAnsi="GHEA Grapalat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</w:rPr>
              <w:t>2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C7CB2E" w14:textId="77777777" w:rsidR="004E11A6" w:rsidRPr="00901634" w:rsidRDefault="004E11A6" w:rsidP="00C346E4">
            <w:pPr>
              <w:jc w:val="center"/>
              <w:rPr>
                <w:rFonts w:ascii="GHEA Grapalat" w:hAnsi="GHEA Grapalat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</w:rPr>
              <w:t>3</w:t>
            </w:r>
          </w:p>
        </w:tc>
        <w:tc>
          <w:tcPr>
            <w:tcW w:w="1134" w:type="dxa"/>
          </w:tcPr>
          <w:p w14:paraId="13230DF4" w14:textId="0365436B" w:rsidR="004E11A6" w:rsidRPr="00901634" w:rsidRDefault="003F67DF" w:rsidP="00C346E4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  <w:t>4</w:t>
            </w:r>
          </w:p>
        </w:tc>
        <w:tc>
          <w:tcPr>
            <w:tcW w:w="598" w:type="dxa"/>
          </w:tcPr>
          <w:p w14:paraId="0AFF4549" w14:textId="5ED81EA9" w:rsidR="004E11A6" w:rsidRPr="00901634" w:rsidRDefault="003F67DF" w:rsidP="00C346E4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  <w:t>5</w:t>
            </w:r>
          </w:p>
        </w:tc>
      </w:tr>
      <w:tr w:rsidR="003F67DF" w:rsidRPr="00901634" w14:paraId="4C763F06" w14:textId="7E11C507" w:rsidTr="00501C24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5A1447" w14:textId="77777777" w:rsidR="003F67DF" w:rsidRPr="00901634" w:rsidRDefault="003F67DF" w:rsidP="00C346E4">
            <w:pPr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3460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7CE06D1" w14:textId="612558D8" w:rsidR="003F67DF" w:rsidRPr="00103D62" w:rsidRDefault="00066F12" w:rsidP="00C346E4">
            <w:pPr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</w:rPr>
            </w:pPr>
            <w:r w:rsidRPr="00103D62">
              <w:rPr>
                <w:rFonts w:ascii="GHEA Grapalat" w:eastAsia="Sylfaen" w:hAnsi="GHEA Grapalat" w:cs="Sylfaen"/>
                <w:b/>
                <w:bCs/>
                <w:sz w:val="20"/>
                <w:szCs w:val="20"/>
              </w:rPr>
              <w:t>Անլար ռադիոսիստեմներ` Գլխակապ Միկրոֆոններ</w:t>
            </w:r>
          </w:p>
        </w:tc>
        <w:tc>
          <w:tcPr>
            <w:tcW w:w="598" w:type="dxa"/>
          </w:tcPr>
          <w:p w14:paraId="0AC090A3" w14:textId="42DB07FB" w:rsidR="003F67DF" w:rsidRPr="00901634" w:rsidRDefault="003F67DF" w:rsidP="00C346E4">
            <w:pPr>
              <w:jc w:val="center"/>
              <w:rPr>
                <w:rFonts w:ascii="GHEA Grapalat" w:eastAsia="Sylfaen" w:hAnsi="GHEA Grapalat" w:cs="Sylfaen"/>
                <w:b/>
                <w:bCs/>
              </w:rPr>
            </w:pPr>
          </w:p>
        </w:tc>
      </w:tr>
      <w:tr w:rsidR="00577E9D" w:rsidRPr="00103D62" w14:paraId="1A612B9B" w14:textId="3E6FB4D9" w:rsidTr="00501C24">
        <w:trPr>
          <w:trHeight w:val="567"/>
        </w:trPr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2D1E7F4" w14:textId="22178C2B" w:rsidR="00577E9D" w:rsidRPr="00103D62" w:rsidRDefault="00577E9D" w:rsidP="00577E9D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D709E9" w14:textId="4A9C7A48" w:rsidR="00AE6044" w:rsidRPr="00103D62" w:rsidRDefault="00577E9D" w:rsidP="00AE6044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Անլար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ընդունիչ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արտադրող</w:t>
            </w:r>
            <w:r w:rsidR="00AE604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՝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E604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SHURE,</w:t>
            </w:r>
            <w:r w:rsidR="00AE604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ֆիրմա</w:t>
            </w:r>
            <w:r w:rsidR="00AE604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՝ </w:t>
            </w:r>
            <w:r w:rsidR="00AE604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SHURE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AE604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մոդել</w:t>
            </w:r>
            <w:r w:rsidR="00AE604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՝</w:t>
            </w:r>
            <w:r w:rsidR="00AE604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ULXD4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կամ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համարժեք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69BC31BD" w14:textId="680EF980" w:rsidR="00577E9D" w:rsidRPr="00103D62" w:rsidRDefault="00111354" w:rsidP="00111354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արտադրող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՝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77E9D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Sennheiser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,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="00AE604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ֆիրմա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՝</w:t>
            </w:r>
            <w:r w:rsidR="00577E9D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Sennheiser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,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E604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մոդել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՝</w:t>
            </w:r>
            <w:r w:rsidR="00AE604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EW300 G4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,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77E9D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կամ</w:t>
            </w:r>
            <w:r w:rsidR="00577E9D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արտադրող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՝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Wisycom</w:t>
            </w:r>
            <w:r w:rsidR="00577E9D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ֆիրմա՝ </w:t>
            </w:r>
            <w:r w:rsidR="00577E9D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Wysicom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,</w:t>
            </w:r>
            <w:r w:rsidR="00AE604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մոդել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՝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577E9D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MRK950 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CCFF0B" w14:textId="4DFC1F06" w:rsidR="00577E9D" w:rsidRPr="00103D62" w:rsidRDefault="00577E9D" w:rsidP="00577E9D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Անլար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ընդունիչ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,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ռադիոհաճախականության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տիրույթը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առնվազն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470mhz-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ից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670mhz,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աշխատանքային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տիրույթը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20hz-20khz, 24bit/96khz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առնվազն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,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առնվազն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1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անալոգային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XLR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մուտք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,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դինամիկ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միջակայք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-120db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առնվազն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, 64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ՄՀց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ռադիոլարման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տիրույթը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թույլ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է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տալիս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գործարկել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մինչև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60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ալիք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ներառյալ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նույն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վայրում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ստանդարտ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ռեժիմում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կամ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90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ալիք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ներառյալ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բարձր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խտության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ռեժիմում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134" w:type="dxa"/>
            <w:vAlign w:val="center"/>
          </w:tcPr>
          <w:p w14:paraId="3E4A3736" w14:textId="79A59A00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5E79B70E" w14:textId="0846497C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30</w:t>
            </w:r>
          </w:p>
        </w:tc>
      </w:tr>
      <w:tr w:rsidR="00577E9D" w:rsidRPr="00103D62" w14:paraId="1BE84795" w14:textId="7E708633" w:rsidTr="00501C24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D28E49" w14:textId="77531C0B" w:rsidR="00577E9D" w:rsidRPr="00103D62" w:rsidRDefault="00577E9D" w:rsidP="00577E9D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A94A1B" w14:textId="0E1D106A" w:rsidR="00577E9D" w:rsidRPr="00103D62" w:rsidRDefault="00577E9D" w:rsidP="00577E9D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բաժանարար սարք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8CC180" w14:textId="2B051CEE" w:rsidR="00577E9D" w:rsidRPr="00103D62" w:rsidRDefault="00577E9D" w:rsidP="00577E9D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Ակտիվ բաժանարար՝ ցանկացած արտադրողի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,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 xml:space="preserve"> ռադիոընդունիչ միացնելու առավելագույն հնարավորությամբ 4, աշխատանքային տիրույթ առնվազն 470-ից 952 mhz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ներառյալ</w:t>
            </w:r>
          </w:p>
        </w:tc>
        <w:tc>
          <w:tcPr>
            <w:tcW w:w="1134" w:type="dxa"/>
            <w:vAlign w:val="center"/>
          </w:tcPr>
          <w:p w14:paraId="4AE424B7" w14:textId="6FA77A24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3DD944DE" w14:textId="7F63CD59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8</w:t>
            </w:r>
          </w:p>
        </w:tc>
      </w:tr>
      <w:tr w:rsidR="00577E9D" w:rsidRPr="00103D62" w14:paraId="2361435C" w14:textId="5333D988" w:rsidTr="00501C24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90EF12D" w14:textId="02CCB0DD" w:rsidR="00577E9D" w:rsidRPr="00103D62" w:rsidRDefault="00577E9D" w:rsidP="00577E9D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472138" w14:textId="03D635CE" w:rsidR="00577E9D" w:rsidRPr="00103D62" w:rsidRDefault="00577E9D" w:rsidP="00111354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Անլար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հաղորդիչ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E604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արտադրող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՝</w:t>
            </w:r>
            <w:r w:rsidR="00AE604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Shure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,</w:t>
            </w:r>
            <w:r w:rsidR="00AE604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ֆիրմա՝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Shure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, մոդել՝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ULXD1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կամ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համարժեք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արտադրող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՝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Sennheiser,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ֆիրմա՝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Sennheiser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,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մոդել՝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SK300,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 կամ 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արտադրող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՝ 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Wisycom,  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ֆիրմա՝ 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Wysicom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 xml:space="preserve">, 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մոդել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hy-AM"/>
              </w:rPr>
              <w:t>՝</w:t>
            </w:r>
            <w:r w:rsidR="00111354"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MTP30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D21AF6" w14:textId="198C64CF" w:rsidR="00577E9D" w:rsidRPr="00103D62" w:rsidRDefault="00577E9D" w:rsidP="00577E9D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Հաղորդիչը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համատեղելի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է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Shure ULXD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բոլոր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անլար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ընդունիչների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հետ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և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արագ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միանում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է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անլար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ընդունիչի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հետ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IR-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ի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միջոցով՝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կոճակի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հպումով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: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br/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Լուսավորված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LCD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էկրանը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հեշտ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կառավարվող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ընտրացանկով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և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կառավարումներով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,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թույլ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է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տալիս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արագ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մուտք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գործել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հաճախականության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,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խմբի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և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ալիքի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կարգավորումները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: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br/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Առնվազն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1/10/20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մՎտ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ընտրովի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ռադիոալիքի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ելքային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հզորությունը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թույլ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է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տալիս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մեծացնել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հաղորդիչի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տիրույթը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: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br/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Ռադիոհաճախականության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տիրույթը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առնվազն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470mhz-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ից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670mhz,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աշխատանքային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տիրույթը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20hz-20khz</w:t>
            </w:r>
          </w:p>
        </w:tc>
        <w:tc>
          <w:tcPr>
            <w:tcW w:w="1134" w:type="dxa"/>
            <w:vAlign w:val="center"/>
          </w:tcPr>
          <w:p w14:paraId="0D9E8D43" w14:textId="59BAB39A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072D0AEE" w14:textId="271772A2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30</w:t>
            </w:r>
          </w:p>
        </w:tc>
      </w:tr>
      <w:tr w:rsidR="00577E9D" w:rsidRPr="00103D62" w14:paraId="5CA0E1D2" w14:textId="6608FBBD" w:rsidTr="00501C24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61DACA" w14:textId="08C59C2D" w:rsidR="00577E9D" w:rsidRPr="00103D62" w:rsidRDefault="00577E9D" w:rsidP="00577E9D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136453" w14:textId="44044A15" w:rsidR="00577E9D" w:rsidRPr="00103D62" w:rsidRDefault="00577E9D" w:rsidP="00577E9D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Գլխի</w:t>
            </w:r>
            <w:r w:rsidRPr="00103D6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խոսափող</w:t>
            </w:r>
            <w:r w:rsidRPr="00103D6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արտադրող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՝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SHURE,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ֆիրմա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՝ 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SHURE, 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մոդել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՝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DPA 4066</w:t>
            </w:r>
            <w:r w:rsidRPr="00103D6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, </w:t>
            </w:r>
            <w:r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կամ </w:t>
            </w:r>
            <w:r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համարժեք</w:t>
            </w:r>
            <w:r w:rsidRPr="00103D6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արտադրող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՝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Sennheiser,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ֆիրմա՝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Sennheiser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,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մոդել՝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DPA 4066</w:t>
            </w:r>
            <w:r w:rsidRPr="00103D6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, </w:t>
            </w:r>
            <w:r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կամ</w:t>
            </w:r>
            <w:r w:rsidRPr="00103D6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արտադրող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՝ 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Wisycom,  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ֆիրմա՝ 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</w:rPr>
              <w:t>Wysicom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, 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ru-RU"/>
              </w:rPr>
              <w:t>մոդել</w:t>
            </w:r>
            <w:r w:rsidR="00111354"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>՝</w:t>
            </w:r>
            <w:r w:rsidRPr="00103D62">
              <w:rPr>
                <w:rFonts w:ascii="GHEA Grapalat" w:hAnsi="GHEA Grapalat" w:cs="Arial"/>
                <w:b/>
                <w:bCs/>
                <w:sz w:val="20"/>
                <w:szCs w:val="20"/>
              </w:rPr>
              <w:t>DPA 4066</w:t>
            </w:r>
            <w:r w:rsidRPr="00103D62">
              <w:rPr>
                <w:rFonts w:ascii="GHEA Grapalat" w:hAnsi="GHEA Grapalat" w:cs="Arial"/>
                <w:b/>
                <w:bCs/>
                <w:sz w:val="20"/>
                <w:szCs w:val="20"/>
                <w:lang w:val="hy-AM"/>
              </w:rPr>
              <w:t xml:space="preserve"> մոդելի 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0FCC866" w14:textId="352AE59C" w:rsidR="00577E9D" w:rsidRPr="00103D62" w:rsidRDefault="00577E9D" w:rsidP="00577E9D">
            <w:pPr>
              <w:rPr>
                <w:rFonts w:ascii="GHEA Grapalat" w:eastAsia="Sylfaen" w:hAnsi="GHEA Grapalat" w:cs="Sylfaen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Միկրոֆոնի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տեսակը՝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կոնդենսատորային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br/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Հաճախականության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միջակայք՝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20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Հց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– 20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կՀց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ներառյալ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br/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Ելքային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դիմադրություն՝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առնվազն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30 - 40 ohm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br/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Աղմուկի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համարժեք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մակարդակ՝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38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դԲ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(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առավելագույնը՝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40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դԲ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>)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br/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Աղավաղում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>, THD &lt; 1%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՝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134 dB SPL RMS, 137 dB SPL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գագաթնակետ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br/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Դինամիկ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միջակայք՝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առավելագույնը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111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դԲ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br/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Առավելագույն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ձայնային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ճնշում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(SPL)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՝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առնվազն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144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դԲ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br/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Խոսափողի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տրամագիծը՝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առավելագույնը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5,4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մմ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(0,21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դյույմ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>)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br/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Գույնը՝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բեժ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(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ստանդարտ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)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կամ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սև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br/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Քաշը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առավելագույնը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14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գ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ներառյալ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մալուխը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և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MicroDot 3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կոնտակտային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միակցիչը</w:t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</w:rPr>
              <w:br/>
            </w:r>
            <w:r w:rsidRPr="00103D62">
              <w:rPr>
                <w:rFonts w:ascii="GHEA Grapalat" w:hAnsi="GHEA Grapalat" w:cs="Arial"/>
                <w:bCs/>
                <w:sz w:val="20"/>
                <w:szCs w:val="20"/>
                <w:lang w:val="ru-RU"/>
              </w:rPr>
              <w:t>Ջրակայուն</w:t>
            </w:r>
          </w:p>
        </w:tc>
        <w:tc>
          <w:tcPr>
            <w:tcW w:w="1134" w:type="dxa"/>
            <w:vAlign w:val="center"/>
          </w:tcPr>
          <w:p w14:paraId="467411B1" w14:textId="1B038504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01AE731B" w14:textId="75803FC1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30</w:t>
            </w:r>
          </w:p>
        </w:tc>
      </w:tr>
      <w:tr w:rsidR="00577E9D" w:rsidRPr="00103D62" w14:paraId="249D8592" w14:textId="1C828670" w:rsidTr="00501C24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3041D4B" w14:textId="233FABCC" w:rsidR="00577E9D" w:rsidRPr="00103D62" w:rsidRDefault="00577E9D" w:rsidP="00577E9D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E47E37" w14:textId="032CCBD8" w:rsidR="00577E9D" w:rsidRPr="00103D62" w:rsidRDefault="00577E9D" w:rsidP="00577E9D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Ալեհավաք</w:t>
            </w: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BCAF81F" w14:textId="7FECE4FA" w:rsidR="00577E9D" w:rsidRPr="00103D62" w:rsidRDefault="00577E9D" w:rsidP="00577E9D">
            <w:pPr>
              <w:jc w:val="both"/>
              <w:rPr>
                <w:rFonts w:ascii="GHEA Grapalat" w:eastAsia="Sylfaen" w:hAnsi="GHEA Grapalat" w:cs="Sylfaen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Լայն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սպեկտորի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UHF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ալեհավաք՝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 xml:space="preserve">ցանկացած արտադրողի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անլար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ընդունիչին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 xml:space="preserve">կամ բաժանարար սարքին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միանալու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համար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: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Աշխատանքային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տիրույթը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 xml:space="preserve">առնվազն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470mhz-698mhz,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BNC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միակցիչ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50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օհմ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դիմադրությամբ։</w:t>
            </w:r>
          </w:p>
        </w:tc>
        <w:tc>
          <w:tcPr>
            <w:tcW w:w="1134" w:type="dxa"/>
            <w:vAlign w:val="center"/>
          </w:tcPr>
          <w:p w14:paraId="0003DEA0" w14:textId="6CFB0481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566C2FEF" w14:textId="216803A5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6</w:t>
            </w:r>
          </w:p>
        </w:tc>
      </w:tr>
      <w:tr w:rsidR="00577E9D" w:rsidRPr="00103D62" w14:paraId="3E034494" w14:textId="0F77CBFA" w:rsidTr="00501C24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19F061" w14:textId="4CE39392" w:rsidR="00577E9D" w:rsidRPr="00103D62" w:rsidRDefault="00577E9D" w:rsidP="00577E9D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2797DF" w14:textId="3214CF16" w:rsidR="00577E9D" w:rsidRPr="00103D62" w:rsidRDefault="00577E9D" w:rsidP="00577E9D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 xml:space="preserve">Անլար հաղորդիչի պայուսակ 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9FA2FA9" w14:textId="4FD64D66" w:rsidR="00577E9D" w:rsidRPr="00103D62" w:rsidRDefault="00577E9D" w:rsidP="00577E9D">
            <w:pPr>
              <w:jc w:val="both"/>
              <w:rPr>
                <w:rFonts w:ascii="GHEA Grapalat" w:eastAsia="Sylfaen" w:hAnsi="GHEA Grapalat" w:cs="Sylfaen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Գոտուն ամրացվող պաշտպանիչ պայուսակ</w:t>
            </w:r>
          </w:p>
        </w:tc>
        <w:tc>
          <w:tcPr>
            <w:tcW w:w="1134" w:type="dxa"/>
            <w:vAlign w:val="center"/>
          </w:tcPr>
          <w:p w14:paraId="6B0DF5DB" w14:textId="7D29D3DB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01D8FBBC" w14:textId="5BDA1DEE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30</w:t>
            </w:r>
          </w:p>
        </w:tc>
      </w:tr>
      <w:tr w:rsidR="00577E9D" w:rsidRPr="00103D62" w14:paraId="71EDD33F" w14:textId="7C3DFA77" w:rsidTr="00501C24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6AC7F8" w14:textId="79B7A099" w:rsidR="00577E9D" w:rsidRPr="00103D62" w:rsidRDefault="00577E9D" w:rsidP="00577E9D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lastRenderedPageBreak/>
              <w:t>7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8645A5" w14:textId="75195BE7" w:rsidR="00577E9D" w:rsidRPr="00103D62" w:rsidRDefault="00577E9D" w:rsidP="00577E9D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 xml:space="preserve">Միակցիչներ 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7DB0A0" w14:textId="3A8C53CA" w:rsidR="00577E9D" w:rsidRPr="00103D62" w:rsidRDefault="00577E9D" w:rsidP="00577E9D">
            <w:pPr>
              <w:pStyle w:val="s3"/>
              <w:spacing w:before="75" w:beforeAutospacing="0" w:after="75" w:afterAutospacing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3 կոնտակտային XLR միակցիչներ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B76A978" w14:textId="5D60BACD" w:rsidR="00577E9D" w:rsidRPr="00103D62" w:rsidRDefault="00577E9D" w:rsidP="00577E9D">
            <w:pPr>
              <w:pStyle w:val="s3"/>
              <w:spacing w:before="75" w:beforeAutospacing="0" w:after="75" w:afterAutospacing="0"/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70BE96A6" w14:textId="757D58F6" w:rsidR="00577E9D" w:rsidRPr="00103D62" w:rsidRDefault="00577E9D" w:rsidP="00577E9D">
            <w:pPr>
              <w:pStyle w:val="s3"/>
              <w:spacing w:before="75" w:beforeAutospacing="0" w:after="75" w:afterAutospacing="0"/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60</w:t>
            </w:r>
          </w:p>
        </w:tc>
      </w:tr>
      <w:tr w:rsidR="00577E9D" w:rsidRPr="00103D62" w14:paraId="296805B8" w14:textId="5AA652F7" w:rsidTr="00501C24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CE1218" w14:textId="505CA2A8" w:rsidR="00577E9D" w:rsidRPr="00103D62" w:rsidRDefault="00577E9D" w:rsidP="00577E9D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990673" w14:textId="1914C504" w:rsidR="00577E9D" w:rsidRPr="00103D62" w:rsidRDefault="00577E9D" w:rsidP="00577E9D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 xml:space="preserve">Մոնտաժային մալուխ 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993A8C" w14:textId="34360622" w:rsidR="00577E9D" w:rsidRPr="00103D62" w:rsidRDefault="00577E9D" w:rsidP="00577E9D">
            <w:pPr>
              <w:jc w:val="both"/>
              <w:rPr>
                <w:rFonts w:ascii="GHEA Grapalat" w:eastAsia="Sylfaen" w:hAnsi="GHEA Grapalat" w:cs="Sylfaen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2x0.22mm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տրամագիծ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,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ճկուն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ՊՎԽ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նյութից</w:t>
            </w:r>
          </w:p>
        </w:tc>
        <w:tc>
          <w:tcPr>
            <w:tcW w:w="1134" w:type="dxa"/>
            <w:vAlign w:val="center"/>
          </w:tcPr>
          <w:p w14:paraId="1F2B7477" w14:textId="72418D4B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մետր</w:t>
            </w:r>
          </w:p>
        </w:tc>
        <w:tc>
          <w:tcPr>
            <w:tcW w:w="598" w:type="dxa"/>
            <w:vAlign w:val="center"/>
          </w:tcPr>
          <w:p w14:paraId="39C9C6E4" w14:textId="58125C64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300</w:t>
            </w:r>
          </w:p>
        </w:tc>
      </w:tr>
      <w:tr w:rsidR="00577E9D" w:rsidRPr="00103D62" w14:paraId="6F4246CD" w14:textId="0CDFE7A8" w:rsidTr="00501C24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6B03D3C" w14:textId="6EA35948" w:rsidR="00577E9D" w:rsidRPr="00103D62" w:rsidRDefault="00577E9D" w:rsidP="00577E9D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29F507" w14:textId="6CE9C427" w:rsidR="00577E9D" w:rsidRPr="00103D62" w:rsidRDefault="00577E9D" w:rsidP="00577E9D">
            <w:pPr>
              <w:rPr>
                <w:rStyle w:val="bumpedfont17"/>
                <w:rFonts w:ascii="GHEA Grapalat" w:hAnsi="GHEA Grapalat"/>
                <w:bCs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Մալուխ ալեհավաքների համար RG58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EA9B2EF" w14:textId="788FE4E9" w:rsidR="00577E9D" w:rsidRPr="00103D62" w:rsidRDefault="00577E9D" w:rsidP="00577E9D">
            <w:pPr>
              <w:jc w:val="both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Դիմադրությունը 50 օհմ </w:t>
            </w:r>
          </w:p>
        </w:tc>
        <w:tc>
          <w:tcPr>
            <w:tcW w:w="1134" w:type="dxa"/>
            <w:vAlign w:val="center"/>
          </w:tcPr>
          <w:p w14:paraId="1C0E156E" w14:textId="16E1D08D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մետր</w:t>
            </w:r>
          </w:p>
        </w:tc>
        <w:tc>
          <w:tcPr>
            <w:tcW w:w="598" w:type="dxa"/>
            <w:vAlign w:val="center"/>
          </w:tcPr>
          <w:p w14:paraId="04C6CECF" w14:textId="5D71EE68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50</w:t>
            </w:r>
          </w:p>
        </w:tc>
      </w:tr>
      <w:tr w:rsidR="00577E9D" w:rsidRPr="00103D62" w14:paraId="2A145E79" w14:textId="59F88635" w:rsidTr="00501C24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A31E5B" w14:textId="3F135D46" w:rsidR="00577E9D" w:rsidRPr="00103D62" w:rsidRDefault="00577E9D" w:rsidP="00577E9D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D07ADF" w14:textId="0FEF64F5" w:rsidR="00577E9D" w:rsidRPr="00103D62" w:rsidRDefault="00577E9D" w:rsidP="00577E9D">
            <w:pPr>
              <w:rPr>
                <w:rStyle w:val="bumpedfont17"/>
                <w:rFonts w:ascii="GHEA Grapalat" w:hAnsi="GHEA Grapalat"/>
                <w:bCs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19'' Պահարաններ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06B9D7" w14:textId="6DC9D1D9" w:rsidR="00577E9D" w:rsidRPr="00103D62" w:rsidRDefault="00577E9D" w:rsidP="00577E9D">
            <w:pPr>
              <w:jc w:val="both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Նրբատախտակի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պահարաններ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անլար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ընդունիչների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տեղադրման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համար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14U</w:t>
            </w:r>
          </w:p>
        </w:tc>
        <w:tc>
          <w:tcPr>
            <w:tcW w:w="1134" w:type="dxa"/>
            <w:vAlign w:val="center"/>
          </w:tcPr>
          <w:p w14:paraId="63FBAAEE" w14:textId="5CBEA489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2E418322" w14:textId="57C92F34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3</w:t>
            </w:r>
          </w:p>
        </w:tc>
      </w:tr>
      <w:tr w:rsidR="00577E9D" w:rsidRPr="00103D62" w14:paraId="4F421256" w14:textId="22508E10" w:rsidTr="00501C24">
        <w:tc>
          <w:tcPr>
            <w:tcW w:w="57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791B0D" w14:textId="0AD3EE24" w:rsidR="00577E9D" w:rsidRPr="00103D62" w:rsidRDefault="00577E9D" w:rsidP="00577E9D">
            <w:pPr>
              <w:jc w:val="center"/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353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0FAC6C" w14:textId="2EE2D77C" w:rsidR="00577E9D" w:rsidRPr="00103D62" w:rsidRDefault="00577E9D" w:rsidP="00577E9D">
            <w:pPr>
              <w:rPr>
                <w:rStyle w:val="bumpedfont17"/>
                <w:rFonts w:ascii="GHEA Grapalat" w:hAnsi="GHEA Grapalat"/>
                <w:bCs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19'' դարակներ</w:t>
            </w:r>
          </w:p>
        </w:tc>
        <w:tc>
          <w:tcPr>
            <w:tcW w:w="878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B5677E3" w14:textId="3F0CD47C" w:rsidR="00577E9D" w:rsidRPr="00103D62" w:rsidRDefault="00577E9D" w:rsidP="00577E9D">
            <w:pPr>
              <w:jc w:val="both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Մետաղական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դարակներ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անլար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հաղորդիչների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համար</w:t>
            </w: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 xml:space="preserve"> 2U</w:t>
            </w:r>
          </w:p>
        </w:tc>
        <w:tc>
          <w:tcPr>
            <w:tcW w:w="1134" w:type="dxa"/>
            <w:vAlign w:val="center"/>
          </w:tcPr>
          <w:p w14:paraId="5780EF0F" w14:textId="44031177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598" w:type="dxa"/>
            <w:vAlign w:val="center"/>
          </w:tcPr>
          <w:p w14:paraId="0766C612" w14:textId="5E57D6DD" w:rsidR="00577E9D" w:rsidRPr="00103D62" w:rsidRDefault="00577E9D" w:rsidP="00577E9D">
            <w:pPr>
              <w:jc w:val="center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03D62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6</w:t>
            </w:r>
          </w:p>
        </w:tc>
      </w:tr>
    </w:tbl>
    <w:p w14:paraId="1C8B4944" w14:textId="6D9A795A" w:rsidR="004422B1" w:rsidRDefault="004422B1" w:rsidP="004422B1">
      <w:pPr>
        <w:rPr>
          <w:rFonts w:ascii="GHEA Grapalat" w:eastAsia="Times New Roman" w:hAnsi="GHEA Grapalat" w:cs="Arial"/>
          <w:b/>
          <w:bCs/>
          <w:color w:val="000000"/>
          <w:sz w:val="20"/>
          <w:szCs w:val="20"/>
          <w:lang w:val="hy-AM"/>
        </w:rPr>
      </w:pPr>
      <w:r w:rsidRPr="00103D62">
        <w:rPr>
          <w:rFonts w:ascii="GHEA Grapalat" w:eastAsia="Times New Roman" w:hAnsi="GHEA Grapalat" w:cs="Arial"/>
          <w:b/>
          <w:bCs/>
          <w:color w:val="000000"/>
          <w:sz w:val="20"/>
          <w:szCs w:val="20"/>
          <w:lang w:val="hy-AM"/>
        </w:rPr>
        <w:t>Վերոնշյալ ապրանքերը պետք է համակցվեն թատրոնում արդեն մոնտաժված Sennheiser 2050 համակարգին, լինեն լիարժեք հա</w:t>
      </w:r>
      <w:r w:rsidR="00103D62">
        <w:rPr>
          <w:rFonts w:ascii="GHEA Grapalat" w:eastAsia="Times New Roman" w:hAnsi="GHEA Grapalat" w:cs="Arial"/>
          <w:b/>
          <w:bCs/>
          <w:color w:val="000000"/>
          <w:sz w:val="20"/>
          <w:szCs w:val="20"/>
          <w:lang w:val="hy-AM"/>
        </w:rPr>
        <w:t>մատեղելի գործող համակարգի և միմյ</w:t>
      </w:r>
      <w:r w:rsidRPr="00103D62">
        <w:rPr>
          <w:rFonts w:ascii="GHEA Grapalat" w:eastAsia="Times New Roman" w:hAnsi="GHEA Grapalat" w:cs="Arial"/>
          <w:b/>
          <w:bCs/>
          <w:color w:val="000000"/>
          <w:sz w:val="20"/>
          <w:szCs w:val="20"/>
          <w:lang w:val="hy-AM"/>
        </w:rPr>
        <w:t>անց հետ:</w:t>
      </w:r>
    </w:p>
    <w:tbl>
      <w:tblPr>
        <w:tblpPr w:leftFromText="180" w:rightFromText="180" w:vertAnchor="page" w:horzAnchor="margin" w:tblpXSpec="center" w:tblpY="9631"/>
        <w:tblW w:w="10399" w:type="dxa"/>
        <w:tblLayout w:type="fixed"/>
        <w:tblLook w:val="0000" w:firstRow="0" w:lastRow="0" w:firstColumn="0" w:lastColumn="0" w:noHBand="0" w:noVBand="0"/>
      </w:tblPr>
      <w:tblGrid>
        <w:gridCol w:w="4590"/>
        <w:gridCol w:w="706"/>
        <w:gridCol w:w="760"/>
        <w:gridCol w:w="4343"/>
      </w:tblGrid>
      <w:tr w:rsidR="00103D62" w:rsidRPr="00F14F9A" w14:paraId="74B685F9" w14:textId="77777777" w:rsidTr="00DC308F">
        <w:tc>
          <w:tcPr>
            <w:tcW w:w="4590" w:type="dxa"/>
          </w:tcPr>
          <w:p w14:paraId="7D129CAA" w14:textId="2CE30A0C" w:rsidR="00103D62" w:rsidRPr="00F14F9A" w:rsidRDefault="00103D62" w:rsidP="00DC308F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6" w:type="dxa"/>
          </w:tcPr>
          <w:p w14:paraId="4E113073" w14:textId="77777777" w:rsidR="00103D62" w:rsidRPr="00F14F9A" w:rsidRDefault="00103D62" w:rsidP="00DC308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047C8E03" w14:textId="77777777" w:rsidR="00103D62" w:rsidRPr="00F14F9A" w:rsidRDefault="00103D62" w:rsidP="00DC308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12E4F5CD" w14:textId="2A878AC2" w:rsidR="00103D62" w:rsidRPr="00F14F9A" w:rsidRDefault="00103D62" w:rsidP="00DC308F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</w:tbl>
    <w:p w14:paraId="3AA99E27" w14:textId="77777777" w:rsidR="00103D62" w:rsidRDefault="00103D62" w:rsidP="004422B1">
      <w:pPr>
        <w:rPr>
          <w:rFonts w:ascii="GHEA Grapalat" w:eastAsia="Times New Roman" w:hAnsi="GHEA Grapalat" w:cs="Arial"/>
          <w:b/>
          <w:bCs/>
          <w:color w:val="000000"/>
          <w:sz w:val="20"/>
          <w:szCs w:val="20"/>
          <w:lang w:val="hy-AM"/>
        </w:rPr>
      </w:pPr>
    </w:p>
    <w:p w14:paraId="5E797B93" w14:textId="77777777" w:rsidR="00103D62" w:rsidRDefault="00103D62" w:rsidP="004422B1">
      <w:pPr>
        <w:rPr>
          <w:rFonts w:ascii="GHEA Grapalat" w:eastAsia="Times New Roman" w:hAnsi="GHEA Grapalat" w:cs="Arial"/>
          <w:b/>
          <w:bCs/>
          <w:color w:val="000000"/>
          <w:sz w:val="20"/>
          <w:szCs w:val="20"/>
          <w:lang w:val="hy-AM"/>
        </w:rPr>
      </w:pPr>
    </w:p>
    <w:p w14:paraId="7586A49E" w14:textId="77777777" w:rsidR="00103D62" w:rsidRDefault="00103D62" w:rsidP="004422B1">
      <w:pPr>
        <w:rPr>
          <w:rFonts w:ascii="GHEA Grapalat" w:eastAsia="Times New Roman" w:hAnsi="GHEA Grapalat" w:cs="Arial"/>
          <w:b/>
          <w:bCs/>
          <w:color w:val="000000"/>
          <w:sz w:val="20"/>
          <w:szCs w:val="20"/>
          <w:lang w:val="hy-AM"/>
        </w:rPr>
      </w:pPr>
    </w:p>
    <w:p w14:paraId="56E14285" w14:textId="77777777" w:rsidR="00FF58F3" w:rsidRDefault="00FF58F3">
      <w:pPr>
        <w:spacing w:after="160" w:line="259" w:lineRule="auto"/>
        <w:rPr>
          <w:rFonts w:ascii="GHEA Grapalat" w:eastAsia="GHEA Grapalat" w:hAnsi="GHEA Grapalat" w:cs="GHEA Grapalat"/>
          <w:b/>
          <w:i/>
          <w:lang w:val="hy-AM"/>
        </w:rPr>
      </w:pPr>
    </w:p>
    <w:tbl>
      <w:tblPr>
        <w:tblpPr w:leftFromText="180" w:rightFromText="180" w:horzAnchor="margin" w:tblpXSpec="center" w:tblpY="375"/>
        <w:tblW w:w="1039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760"/>
        <w:gridCol w:w="4343"/>
      </w:tblGrid>
      <w:tr w:rsidR="00FF58F3" w:rsidRPr="00F14F9A" w14:paraId="7F043569" w14:textId="77777777" w:rsidTr="00DC308F">
        <w:tc>
          <w:tcPr>
            <w:tcW w:w="4536" w:type="dxa"/>
          </w:tcPr>
          <w:p w14:paraId="7201C176" w14:textId="395B6365" w:rsidR="00FF58F3" w:rsidRPr="00F14F9A" w:rsidRDefault="00FF58F3" w:rsidP="00DC308F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4867BC42" w14:textId="77777777" w:rsidR="00FF58F3" w:rsidRPr="00F14F9A" w:rsidRDefault="00FF58F3" w:rsidP="00DC308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4EAE1B80" w14:textId="77777777" w:rsidR="00FF58F3" w:rsidRPr="00F14F9A" w:rsidRDefault="00FF58F3" w:rsidP="00DC308F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3943F469" w14:textId="5B5DD258" w:rsidR="00FF58F3" w:rsidRPr="00F14F9A" w:rsidRDefault="00FF58F3" w:rsidP="00DC308F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</w:tbl>
    <w:tbl>
      <w:tblPr>
        <w:tblpPr w:leftFromText="180" w:rightFromText="180" w:vertAnchor="page" w:horzAnchor="page" w:tblpX="1936" w:tblpY="5206"/>
        <w:tblW w:w="10399" w:type="dxa"/>
        <w:tblLayout w:type="fixed"/>
        <w:tblLook w:val="0000" w:firstRow="0" w:lastRow="0" w:firstColumn="0" w:lastColumn="0" w:noHBand="0" w:noVBand="0"/>
      </w:tblPr>
      <w:tblGrid>
        <w:gridCol w:w="4590"/>
        <w:gridCol w:w="706"/>
        <w:gridCol w:w="760"/>
        <w:gridCol w:w="4343"/>
      </w:tblGrid>
      <w:tr w:rsidR="00103D62" w:rsidRPr="00F14F9A" w14:paraId="0F362073" w14:textId="77777777" w:rsidTr="00103D62">
        <w:tc>
          <w:tcPr>
            <w:tcW w:w="4590" w:type="dxa"/>
          </w:tcPr>
          <w:p w14:paraId="3E9FFD5A" w14:textId="77777777" w:rsidR="00103D62" w:rsidRDefault="00103D62" w:rsidP="00103D62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14:paraId="1AC7471B" w14:textId="7A29BE92" w:rsidR="00103D62" w:rsidRPr="00300E06" w:rsidRDefault="00300E06" w:rsidP="00103D62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Գ Ն Ո Ր Դ</w:t>
            </w:r>
          </w:p>
          <w:p w14:paraId="69FF8F61" w14:textId="77777777" w:rsidR="00103D62" w:rsidRPr="00F14F9A" w:rsidRDefault="00103D62" w:rsidP="00103D62">
            <w:pPr>
              <w:jc w:val="center"/>
              <w:rPr>
                <w:rFonts w:ascii="Cambria Math" w:hAnsi="Cambria Math"/>
                <w:color w:val="000000" w:themeColor="text1"/>
                <w:lang w:val="hy-AM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F14F9A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  <w:p w14:paraId="0C2C5B67" w14:textId="77777777" w:rsidR="00103D62" w:rsidRPr="00F14F9A" w:rsidRDefault="00103D62" w:rsidP="00103D62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14:paraId="1CBB25C2" w14:textId="1FCDFD68" w:rsidR="00103D62" w:rsidRPr="00F14F9A" w:rsidRDefault="00103D62" w:rsidP="00103D62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Կ.Տ.</w:t>
            </w:r>
          </w:p>
        </w:tc>
        <w:tc>
          <w:tcPr>
            <w:tcW w:w="706" w:type="dxa"/>
          </w:tcPr>
          <w:p w14:paraId="52A444D0" w14:textId="77777777" w:rsidR="00103D62" w:rsidRPr="00F14F9A" w:rsidRDefault="00103D62" w:rsidP="00103D62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02F0C864" w14:textId="77777777" w:rsidR="00103D62" w:rsidRPr="00F14F9A" w:rsidRDefault="00103D62" w:rsidP="00103D62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6A445C39" w14:textId="77777777" w:rsidR="00103D62" w:rsidRDefault="00103D62" w:rsidP="00103D62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14:paraId="5B92E3E1" w14:textId="31785AB0" w:rsidR="00103D62" w:rsidRPr="00300E06" w:rsidRDefault="00300E06" w:rsidP="00103D62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Վ Ա Ճ Ա Ռ Ո Ղ</w:t>
            </w:r>
            <w:bookmarkStart w:id="0" w:name="_GoBack"/>
            <w:bookmarkEnd w:id="0"/>
          </w:p>
          <w:p w14:paraId="2D3D122B" w14:textId="77777777" w:rsidR="00103D62" w:rsidRPr="00F14F9A" w:rsidRDefault="00103D62" w:rsidP="00103D62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14:paraId="1AEED6E3" w14:textId="77777777" w:rsidR="00103D62" w:rsidRPr="00F14F9A" w:rsidRDefault="00103D62" w:rsidP="00103D62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14:paraId="57B67F15" w14:textId="76FAD06F" w:rsidR="00103D62" w:rsidRPr="00F14F9A" w:rsidRDefault="00103D62" w:rsidP="00103D62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</w:t>
            </w: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Կ.Տ.</w:t>
            </w:r>
          </w:p>
        </w:tc>
      </w:tr>
    </w:tbl>
    <w:p w14:paraId="1AC1D065" w14:textId="77777777" w:rsidR="00FF58F3" w:rsidRPr="00FF58F3" w:rsidRDefault="00FF58F3" w:rsidP="00103D62">
      <w:pPr>
        <w:spacing w:after="160" w:line="259" w:lineRule="auto"/>
        <w:rPr>
          <w:rFonts w:ascii="GHEA Grapalat" w:eastAsia="GHEA Grapalat" w:hAnsi="GHEA Grapalat" w:cs="GHEA Grapalat"/>
          <w:b/>
          <w:i/>
          <w:lang w:val="hy-AM"/>
        </w:rPr>
      </w:pPr>
    </w:p>
    <w:sectPr w:rsidR="00FF58F3" w:rsidRPr="00FF58F3" w:rsidSect="006D0A10">
      <w:pgSz w:w="15840" w:h="12240" w:orient="landscape"/>
      <w:pgMar w:top="709" w:right="63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BF2"/>
    <w:rsid w:val="0000328C"/>
    <w:rsid w:val="000072D1"/>
    <w:rsid w:val="00011CA8"/>
    <w:rsid w:val="0001728D"/>
    <w:rsid w:val="00017F1A"/>
    <w:rsid w:val="00021D21"/>
    <w:rsid w:val="0003183B"/>
    <w:rsid w:val="00031DB1"/>
    <w:rsid w:val="00041823"/>
    <w:rsid w:val="00042792"/>
    <w:rsid w:val="00052E74"/>
    <w:rsid w:val="00054D7D"/>
    <w:rsid w:val="00055E53"/>
    <w:rsid w:val="000576A4"/>
    <w:rsid w:val="00063FFF"/>
    <w:rsid w:val="00066F12"/>
    <w:rsid w:val="00072E50"/>
    <w:rsid w:val="00077072"/>
    <w:rsid w:val="00084F0B"/>
    <w:rsid w:val="00091455"/>
    <w:rsid w:val="00091998"/>
    <w:rsid w:val="000A1976"/>
    <w:rsid w:val="000B279B"/>
    <w:rsid w:val="000D166F"/>
    <w:rsid w:val="000E2C18"/>
    <w:rsid w:val="000F119F"/>
    <w:rsid w:val="000F2E48"/>
    <w:rsid w:val="000F4D18"/>
    <w:rsid w:val="00103D62"/>
    <w:rsid w:val="00103E8D"/>
    <w:rsid w:val="00111354"/>
    <w:rsid w:val="001115E1"/>
    <w:rsid w:val="001133C3"/>
    <w:rsid w:val="001145CC"/>
    <w:rsid w:val="00120D7F"/>
    <w:rsid w:val="00150308"/>
    <w:rsid w:val="00154FA8"/>
    <w:rsid w:val="00155AE3"/>
    <w:rsid w:val="00173A36"/>
    <w:rsid w:val="00176228"/>
    <w:rsid w:val="001805D9"/>
    <w:rsid w:val="00187327"/>
    <w:rsid w:val="00195D3E"/>
    <w:rsid w:val="00197F05"/>
    <w:rsid w:val="001D325D"/>
    <w:rsid w:val="001E102B"/>
    <w:rsid w:val="001E1822"/>
    <w:rsid w:val="002261B4"/>
    <w:rsid w:val="00233B54"/>
    <w:rsid w:val="002807E9"/>
    <w:rsid w:val="00291063"/>
    <w:rsid w:val="002A0658"/>
    <w:rsid w:val="002A2D81"/>
    <w:rsid w:val="002A3B5C"/>
    <w:rsid w:val="002E1D0C"/>
    <w:rsid w:val="00300535"/>
    <w:rsid w:val="00300E06"/>
    <w:rsid w:val="00301CBB"/>
    <w:rsid w:val="00316371"/>
    <w:rsid w:val="00322DFD"/>
    <w:rsid w:val="003252B9"/>
    <w:rsid w:val="00344720"/>
    <w:rsid w:val="00351E72"/>
    <w:rsid w:val="00352A6A"/>
    <w:rsid w:val="00365264"/>
    <w:rsid w:val="003755B8"/>
    <w:rsid w:val="00377DA5"/>
    <w:rsid w:val="00387544"/>
    <w:rsid w:val="00396D8B"/>
    <w:rsid w:val="003A40DA"/>
    <w:rsid w:val="003A5F3B"/>
    <w:rsid w:val="003F67DF"/>
    <w:rsid w:val="003F7CF9"/>
    <w:rsid w:val="00405B85"/>
    <w:rsid w:val="00414248"/>
    <w:rsid w:val="00414C8D"/>
    <w:rsid w:val="004422B1"/>
    <w:rsid w:val="0044333B"/>
    <w:rsid w:val="004459E3"/>
    <w:rsid w:val="00467DD4"/>
    <w:rsid w:val="00477D23"/>
    <w:rsid w:val="004922E9"/>
    <w:rsid w:val="004A4603"/>
    <w:rsid w:val="004B2251"/>
    <w:rsid w:val="004B47E2"/>
    <w:rsid w:val="004B7046"/>
    <w:rsid w:val="004D3B19"/>
    <w:rsid w:val="004E11A6"/>
    <w:rsid w:val="004F6969"/>
    <w:rsid w:val="00501C24"/>
    <w:rsid w:val="00504714"/>
    <w:rsid w:val="00505901"/>
    <w:rsid w:val="00515EE4"/>
    <w:rsid w:val="00526B99"/>
    <w:rsid w:val="0054086A"/>
    <w:rsid w:val="005545A5"/>
    <w:rsid w:val="0055658B"/>
    <w:rsid w:val="00563EF6"/>
    <w:rsid w:val="00567995"/>
    <w:rsid w:val="00570BEF"/>
    <w:rsid w:val="00571625"/>
    <w:rsid w:val="005764C7"/>
    <w:rsid w:val="00576A0C"/>
    <w:rsid w:val="00577AC6"/>
    <w:rsid w:val="00577E9D"/>
    <w:rsid w:val="005B0B5C"/>
    <w:rsid w:val="005B4361"/>
    <w:rsid w:val="005B692F"/>
    <w:rsid w:val="005D668E"/>
    <w:rsid w:val="005E13D1"/>
    <w:rsid w:val="005E693C"/>
    <w:rsid w:val="0060059E"/>
    <w:rsid w:val="006012E8"/>
    <w:rsid w:val="00616C48"/>
    <w:rsid w:val="00624FBF"/>
    <w:rsid w:val="00625925"/>
    <w:rsid w:val="00627D12"/>
    <w:rsid w:val="00630091"/>
    <w:rsid w:val="006315B5"/>
    <w:rsid w:val="00640C7F"/>
    <w:rsid w:val="006478E1"/>
    <w:rsid w:val="0065629D"/>
    <w:rsid w:val="0066640F"/>
    <w:rsid w:val="00667F1F"/>
    <w:rsid w:val="00676352"/>
    <w:rsid w:val="00680D92"/>
    <w:rsid w:val="0068216C"/>
    <w:rsid w:val="006863C8"/>
    <w:rsid w:val="00690860"/>
    <w:rsid w:val="00691397"/>
    <w:rsid w:val="006A3A52"/>
    <w:rsid w:val="006C5C7E"/>
    <w:rsid w:val="006D0A10"/>
    <w:rsid w:val="006D0F72"/>
    <w:rsid w:val="006D3B8C"/>
    <w:rsid w:val="006D7D41"/>
    <w:rsid w:val="006F4CF4"/>
    <w:rsid w:val="0070114E"/>
    <w:rsid w:val="007120D6"/>
    <w:rsid w:val="007122B8"/>
    <w:rsid w:val="007123F8"/>
    <w:rsid w:val="00743630"/>
    <w:rsid w:val="007441E0"/>
    <w:rsid w:val="00745329"/>
    <w:rsid w:val="00763212"/>
    <w:rsid w:val="007742AF"/>
    <w:rsid w:val="00784193"/>
    <w:rsid w:val="007946ED"/>
    <w:rsid w:val="007A4C09"/>
    <w:rsid w:val="007A62C0"/>
    <w:rsid w:val="007B39E8"/>
    <w:rsid w:val="007B57B0"/>
    <w:rsid w:val="007C38AE"/>
    <w:rsid w:val="007C5966"/>
    <w:rsid w:val="007E4976"/>
    <w:rsid w:val="007F3814"/>
    <w:rsid w:val="007F6284"/>
    <w:rsid w:val="007F7F59"/>
    <w:rsid w:val="00812C34"/>
    <w:rsid w:val="0082015B"/>
    <w:rsid w:val="0082107C"/>
    <w:rsid w:val="008231C3"/>
    <w:rsid w:val="00827254"/>
    <w:rsid w:val="00831D27"/>
    <w:rsid w:val="008408CD"/>
    <w:rsid w:val="00866246"/>
    <w:rsid w:val="00872C9B"/>
    <w:rsid w:val="008853F9"/>
    <w:rsid w:val="008876F8"/>
    <w:rsid w:val="008A5E96"/>
    <w:rsid w:val="008B70E2"/>
    <w:rsid w:val="008C02CF"/>
    <w:rsid w:val="008C30CF"/>
    <w:rsid w:val="008C3771"/>
    <w:rsid w:val="008C3B35"/>
    <w:rsid w:val="008C46C1"/>
    <w:rsid w:val="008F1AAF"/>
    <w:rsid w:val="008F36D2"/>
    <w:rsid w:val="008F71EF"/>
    <w:rsid w:val="008F754F"/>
    <w:rsid w:val="008F765F"/>
    <w:rsid w:val="00901634"/>
    <w:rsid w:val="009263B7"/>
    <w:rsid w:val="00942F39"/>
    <w:rsid w:val="00951FF3"/>
    <w:rsid w:val="00954D53"/>
    <w:rsid w:val="009566C5"/>
    <w:rsid w:val="009568E1"/>
    <w:rsid w:val="0096036A"/>
    <w:rsid w:val="00964815"/>
    <w:rsid w:val="00973EFE"/>
    <w:rsid w:val="00983507"/>
    <w:rsid w:val="009874F4"/>
    <w:rsid w:val="009A5F8A"/>
    <w:rsid w:val="009C2872"/>
    <w:rsid w:val="009D269D"/>
    <w:rsid w:val="009D5DC6"/>
    <w:rsid w:val="009E6727"/>
    <w:rsid w:val="009F46AD"/>
    <w:rsid w:val="00A00A0E"/>
    <w:rsid w:val="00A05F2E"/>
    <w:rsid w:val="00A07E2A"/>
    <w:rsid w:val="00A17095"/>
    <w:rsid w:val="00A203F5"/>
    <w:rsid w:val="00A20713"/>
    <w:rsid w:val="00A27F79"/>
    <w:rsid w:val="00A335DE"/>
    <w:rsid w:val="00A53190"/>
    <w:rsid w:val="00A90E13"/>
    <w:rsid w:val="00AA78C2"/>
    <w:rsid w:val="00AA7D6D"/>
    <w:rsid w:val="00AC1A97"/>
    <w:rsid w:val="00AD2C3F"/>
    <w:rsid w:val="00AD65D1"/>
    <w:rsid w:val="00AE5E7E"/>
    <w:rsid w:val="00AE6044"/>
    <w:rsid w:val="00AE6C41"/>
    <w:rsid w:val="00AF62D3"/>
    <w:rsid w:val="00B03216"/>
    <w:rsid w:val="00B21AF7"/>
    <w:rsid w:val="00B3381B"/>
    <w:rsid w:val="00B36922"/>
    <w:rsid w:val="00B45014"/>
    <w:rsid w:val="00B5536E"/>
    <w:rsid w:val="00B601DF"/>
    <w:rsid w:val="00B6137D"/>
    <w:rsid w:val="00B650E2"/>
    <w:rsid w:val="00B82A41"/>
    <w:rsid w:val="00B84AA8"/>
    <w:rsid w:val="00B9582A"/>
    <w:rsid w:val="00B96E99"/>
    <w:rsid w:val="00BA78F3"/>
    <w:rsid w:val="00BB0890"/>
    <w:rsid w:val="00BB346A"/>
    <w:rsid w:val="00BB7546"/>
    <w:rsid w:val="00BC0597"/>
    <w:rsid w:val="00BC377D"/>
    <w:rsid w:val="00BD32D6"/>
    <w:rsid w:val="00C008CE"/>
    <w:rsid w:val="00C17617"/>
    <w:rsid w:val="00C24069"/>
    <w:rsid w:val="00C27B19"/>
    <w:rsid w:val="00C32653"/>
    <w:rsid w:val="00C326F7"/>
    <w:rsid w:val="00C33E97"/>
    <w:rsid w:val="00C346E4"/>
    <w:rsid w:val="00C37572"/>
    <w:rsid w:val="00C43BE4"/>
    <w:rsid w:val="00C4605D"/>
    <w:rsid w:val="00C50FFA"/>
    <w:rsid w:val="00C5463E"/>
    <w:rsid w:val="00C54A46"/>
    <w:rsid w:val="00C61581"/>
    <w:rsid w:val="00C71A3C"/>
    <w:rsid w:val="00C730EC"/>
    <w:rsid w:val="00C74774"/>
    <w:rsid w:val="00C8102C"/>
    <w:rsid w:val="00C904D3"/>
    <w:rsid w:val="00C91DAF"/>
    <w:rsid w:val="00CA44C3"/>
    <w:rsid w:val="00CA7074"/>
    <w:rsid w:val="00CB24CA"/>
    <w:rsid w:val="00CC26B2"/>
    <w:rsid w:val="00CD1BF2"/>
    <w:rsid w:val="00CD40F5"/>
    <w:rsid w:val="00CD55CA"/>
    <w:rsid w:val="00CD5DF3"/>
    <w:rsid w:val="00CD76A2"/>
    <w:rsid w:val="00CE1A44"/>
    <w:rsid w:val="00CF7E8C"/>
    <w:rsid w:val="00D44B50"/>
    <w:rsid w:val="00D50421"/>
    <w:rsid w:val="00D55802"/>
    <w:rsid w:val="00D578D0"/>
    <w:rsid w:val="00D671AA"/>
    <w:rsid w:val="00D71F01"/>
    <w:rsid w:val="00D777E2"/>
    <w:rsid w:val="00D90641"/>
    <w:rsid w:val="00DA1392"/>
    <w:rsid w:val="00DB3354"/>
    <w:rsid w:val="00DB7880"/>
    <w:rsid w:val="00DC155A"/>
    <w:rsid w:val="00DC6ED5"/>
    <w:rsid w:val="00DC7C38"/>
    <w:rsid w:val="00DE3543"/>
    <w:rsid w:val="00DE721A"/>
    <w:rsid w:val="00DF4A9F"/>
    <w:rsid w:val="00DF7551"/>
    <w:rsid w:val="00E03C84"/>
    <w:rsid w:val="00E12368"/>
    <w:rsid w:val="00E41CA7"/>
    <w:rsid w:val="00E50E13"/>
    <w:rsid w:val="00E66B60"/>
    <w:rsid w:val="00E71856"/>
    <w:rsid w:val="00E940AB"/>
    <w:rsid w:val="00E94F18"/>
    <w:rsid w:val="00EA570F"/>
    <w:rsid w:val="00EA6608"/>
    <w:rsid w:val="00EB249C"/>
    <w:rsid w:val="00EC1A7D"/>
    <w:rsid w:val="00EC1D6A"/>
    <w:rsid w:val="00EC3611"/>
    <w:rsid w:val="00EC5EC2"/>
    <w:rsid w:val="00EE69E5"/>
    <w:rsid w:val="00EF15AE"/>
    <w:rsid w:val="00F003E8"/>
    <w:rsid w:val="00F11171"/>
    <w:rsid w:val="00F17AC2"/>
    <w:rsid w:val="00F235A4"/>
    <w:rsid w:val="00F248C6"/>
    <w:rsid w:val="00F33C0E"/>
    <w:rsid w:val="00F52022"/>
    <w:rsid w:val="00F543F9"/>
    <w:rsid w:val="00F626E4"/>
    <w:rsid w:val="00F65276"/>
    <w:rsid w:val="00F81C73"/>
    <w:rsid w:val="00FA7AA3"/>
    <w:rsid w:val="00FB19A6"/>
    <w:rsid w:val="00FB31AC"/>
    <w:rsid w:val="00FB50A2"/>
    <w:rsid w:val="00FB531C"/>
    <w:rsid w:val="00FB77D4"/>
    <w:rsid w:val="00FE4515"/>
    <w:rsid w:val="00FF58F3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110046CF-9C97-4FC8-A95B-75980592F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F1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jc w:val="center"/>
      <w:outlineLvl w:val="0"/>
    </w:pPr>
    <w:rPr>
      <w:rFonts w:ascii="Arial Armenian" w:eastAsia="Times New Rom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outlineLvl w:val="3"/>
    </w:pPr>
    <w:rPr>
      <w:rFonts w:ascii="Arial LatArm" w:eastAsia="Times New Roman" w:hAnsi="Arial LatArm"/>
      <w:i/>
      <w:sz w:val="1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jc w:val="center"/>
      <w:outlineLvl w:val="4"/>
    </w:pPr>
    <w:rPr>
      <w:rFonts w:ascii="Arial LatArm" w:eastAsia="Times New Roman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outlineLvl w:val="5"/>
    </w:pPr>
    <w:rPr>
      <w:rFonts w:ascii="Arial LatArm" w:eastAsia="Times New Roman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outlineLvl w:val="7"/>
    </w:pPr>
    <w:rPr>
      <w:rFonts w:ascii="Times Armenian" w:eastAsia="Times New Roman" w:hAnsi="Times Armenian"/>
      <w:i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jc w:val="center"/>
      <w:outlineLvl w:val="8"/>
    </w:pPr>
    <w:rPr>
      <w:rFonts w:ascii="Times Armenian" w:eastAsia="Times New Rom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D578D0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line="360" w:lineRule="auto"/>
      <w:ind w:firstLine="567"/>
      <w:jc w:val="both"/>
    </w:pPr>
    <w:rPr>
      <w:rFonts w:ascii="Times Armenian" w:eastAsia="Times New Roman" w:hAnsi="Times Armenian"/>
      <w:sz w:val="20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line="360" w:lineRule="auto"/>
    </w:pPr>
    <w:rPr>
      <w:rFonts w:ascii="Arial LatArm" w:eastAsia="Times New Roman" w:hAnsi="Arial LatArm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rPr>
      <w:rFonts w:ascii="Tahoma" w:eastAsia="Times New Roman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ind w:left="240" w:hanging="240"/>
    </w:pPr>
    <w:rPr>
      <w:rFonts w:eastAsia="Times New Roman"/>
      <w:lang w:eastAsia="en-US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jc w:val="both"/>
    </w:pPr>
    <w:rPr>
      <w:rFonts w:ascii="Arial LatArm" w:eastAsia="Times New Roman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jc w:val="center"/>
    </w:pPr>
    <w:rPr>
      <w:rFonts w:ascii="Arial Armenian" w:eastAsia="Times New Roman" w:hAnsi="Arial Armenian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after="160" w:line="240" w:lineRule="exact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norm">
    <w:name w:val="norm"/>
    <w:basedOn w:val="Normal"/>
    <w:uiPriority w:val="99"/>
    <w:rsid w:val="00B96E99"/>
    <w:pPr>
      <w:spacing w:line="480" w:lineRule="auto"/>
      <w:ind w:firstLine="709"/>
      <w:jc w:val="both"/>
    </w:pPr>
    <w:rPr>
      <w:rFonts w:ascii="Arial Armenian" w:eastAsia="Times New Roman" w:hAnsi="Arial Armenian"/>
      <w:sz w:val="22"/>
      <w:szCs w:val="20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customStyle="1" w:styleId="Char1">
    <w:name w:val="Char1"/>
    <w:basedOn w:val="Normal"/>
    <w:rsid w:val="00B96E99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Style2">
    <w:name w:val="Style2"/>
    <w:basedOn w:val="Normal"/>
    <w:rsid w:val="00B96E99"/>
    <w:pPr>
      <w:jc w:val="center"/>
    </w:pPr>
    <w:rPr>
      <w:rFonts w:ascii="Arial Armenian" w:eastAsia="Times New Roman" w:hAnsi="Arial Armenian"/>
      <w:w w:val="90"/>
      <w:sz w:val="22"/>
      <w:szCs w:val="20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after="160" w:line="240" w:lineRule="exact"/>
    </w:pPr>
    <w:rPr>
      <w:rFonts w:eastAsia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Index11">
    <w:name w:val="Index 11"/>
    <w:basedOn w:val="Normal"/>
    <w:rsid w:val="00B96E99"/>
    <w:pPr>
      <w:suppressAutoHyphens/>
      <w:spacing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line="100" w:lineRule="atLeast"/>
    </w:pPr>
    <w:rPr>
      <w:rFonts w:eastAsia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qFormat/>
    <w:rsid w:val="00B96E99"/>
    <w:pPr>
      <w:ind w:left="720"/>
    </w:pPr>
    <w:rPr>
      <w:rFonts w:ascii="Times Armenian" w:eastAsia="Times New Roman" w:hAnsi="Times Armenian" w:cs="Times Armenian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  <w:style w:type="character" w:customStyle="1" w:styleId="bumpedfont17">
    <w:name w:val="bumpedfont17"/>
    <w:basedOn w:val="DefaultParagraphFont"/>
    <w:rsid w:val="007A62C0"/>
  </w:style>
  <w:style w:type="character" w:customStyle="1" w:styleId="apple-converted-space">
    <w:name w:val="apple-converted-space"/>
    <w:basedOn w:val="DefaultParagraphFont"/>
    <w:rsid w:val="007A62C0"/>
  </w:style>
  <w:style w:type="paragraph" w:customStyle="1" w:styleId="s3">
    <w:name w:val="s3"/>
    <w:basedOn w:val="Normal"/>
    <w:rsid w:val="00C74774"/>
    <w:pPr>
      <w:spacing w:before="100" w:beforeAutospacing="1" w:after="100" w:afterAutospacing="1"/>
    </w:pPr>
  </w:style>
  <w:style w:type="character" w:customStyle="1" w:styleId="s9">
    <w:name w:val="s9"/>
    <w:basedOn w:val="DefaultParagraphFont"/>
    <w:rsid w:val="005E13D1"/>
  </w:style>
  <w:style w:type="character" w:customStyle="1" w:styleId="s10">
    <w:name w:val="s10"/>
    <w:basedOn w:val="DefaultParagraphFont"/>
    <w:rsid w:val="005E13D1"/>
  </w:style>
  <w:style w:type="character" w:customStyle="1" w:styleId="s11">
    <w:name w:val="s11"/>
    <w:basedOn w:val="DefaultParagraphFont"/>
    <w:rsid w:val="005E13D1"/>
  </w:style>
  <w:style w:type="character" w:customStyle="1" w:styleId="ezkurwreuab5ozgtqnkl">
    <w:name w:val="ezkurwreuab5ozgtqnkl"/>
    <w:basedOn w:val="DefaultParagraphFont"/>
    <w:rsid w:val="00442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72B25-6351-43E4-8A03-B161FEC26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https:/mul2-edu.gov.am/tasks/1563926/oneclick/Hayt-ANPO-dzayn led ekran-Harut-Barghutyan (1) (1).docx?token=f945241bef6b7bab71cd1a76b55fdcb2</cp:keywords>
  <dc:description/>
  <cp:lastModifiedBy>User</cp:lastModifiedBy>
  <cp:revision>53</cp:revision>
  <cp:lastPrinted>2024-10-09T08:10:00Z</cp:lastPrinted>
  <dcterms:created xsi:type="dcterms:W3CDTF">2024-09-28T04:06:00Z</dcterms:created>
  <dcterms:modified xsi:type="dcterms:W3CDTF">2024-10-24T07:32:00Z</dcterms:modified>
</cp:coreProperties>
</file>